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75F" w:rsidRDefault="00C5775F" w:rsidP="00B945AA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</w:p>
    <w:p w:rsidR="00C019F1" w:rsidRDefault="00C019F1" w:rsidP="00C019F1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допуске кандидатов для участия в конкурсе на включение в кадровый резерв министерства образования Ставропольского края для замещения вакантной должности государственной гражданской службы Ставропольского края </w:t>
      </w:r>
      <w:r>
        <w:rPr>
          <w:bCs/>
          <w:sz w:val="28"/>
          <w:szCs w:val="28"/>
        </w:rPr>
        <w:t>ведущего специалиста отдела общего образования</w:t>
      </w:r>
    </w:p>
    <w:p w:rsidR="00C019F1" w:rsidRDefault="00C019F1" w:rsidP="00C019F1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</w:p>
    <w:p w:rsidR="00C019F1" w:rsidRDefault="00C019F1" w:rsidP="00C019F1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 образования Ставропольского края (далее – министерство) информирует о проведении с 02 по 03 декабря 2019 года второго этапа конкурсов на включение в кадровый резерв министерства для замещения вакантной должности государственной гражданской службы Ставропольского края </w:t>
      </w:r>
      <w:r>
        <w:rPr>
          <w:bCs/>
          <w:sz w:val="28"/>
          <w:szCs w:val="28"/>
        </w:rPr>
        <w:t>ведущего специалиста отдела общего образования.</w:t>
      </w:r>
    </w:p>
    <w:p w:rsidR="00C019F1" w:rsidRDefault="00C019F1" w:rsidP="00C019F1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конкурсе на включение в кадровый резерв министерства для замещения вакантной должности государственной гражданской службы Ставропольского края </w:t>
      </w:r>
      <w:r>
        <w:rPr>
          <w:bCs/>
          <w:sz w:val="28"/>
          <w:szCs w:val="28"/>
        </w:rPr>
        <w:t>ведущего специалиста отдела общего образования</w:t>
      </w:r>
      <w:r>
        <w:rPr>
          <w:sz w:val="28"/>
          <w:szCs w:val="28"/>
        </w:rPr>
        <w:t xml:space="preserve"> допущены</w:t>
      </w:r>
      <w:r>
        <w:rPr>
          <w:bCs/>
          <w:sz w:val="28"/>
          <w:szCs w:val="28"/>
        </w:rPr>
        <w:t>:</w:t>
      </w:r>
    </w:p>
    <w:p w:rsidR="00C019F1" w:rsidRDefault="00C019F1" w:rsidP="00C019F1">
      <w:pPr>
        <w:ind w:right="-6" w:firstLine="709"/>
        <w:jc w:val="both"/>
        <w:rPr>
          <w:bCs/>
          <w:sz w:val="28"/>
          <w:szCs w:val="28"/>
        </w:rPr>
      </w:pPr>
    </w:p>
    <w:tbl>
      <w:tblPr>
        <w:tblW w:w="7513" w:type="dxa"/>
        <w:tblLook w:val="01E0" w:firstRow="1" w:lastRow="1" w:firstColumn="1" w:lastColumn="1" w:noHBand="0" w:noVBand="0"/>
      </w:tblPr>
      <w:tblGrid>
        <w:gridCol w:w="7513"/>
      </w:tblGrid>
      <w:tr w:rsidR="00B43D93" w:rsidTr="00C019F1">
        <w:trPr>
          <w:trHeight w:val="340"/>
        </w:trPr>
        <w:tc>
          <w:tcPr>
            <w:tcW w:w="7513" w:type="dxa"/>
            <w:hideMark/>
          </w:tcPr>
          <w:p w:rsidR="00B43D93" w:rsidRDefault="00B43D93">
            <w:pPr>
              <w:pStyle w:val="a3"/>
              <w:pBdr>
                <w:top w:val="none" w:sz="0" w:space="0" w:color="auto"/>
              </w:pBdr>
              <w:spacing w:line="254" w:lineRule="auto"/>
              <w:ind w:right="-6"/>
              <w:jc w:val="left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Говорушко Юлия Алексеевна</w:t>
            </w:r>
          </w:p>
        </w:tc>
      </w:tr>
      <w:tr w:rsidR="00B43D93" w:rsidTr="00C019F1">
        <w:trPr>
          <w:trHeight w:val="340"/>
        </w:trPr>
        <w:tc>
          <w:tcPr>
            <w:tcW w:w="7513" w:type="dxa"/>
            <w:hideMark/>
          </w:tcPr>
          <w:p w:rsidR="00B43D93" w:rsidRDefault="00B43D93">
            <w:pPr>
              <w:pStyle w:val="a3"/>
              <w:pBdr>
                <w:top w:val="none" w:sz="0" w:space="0" w:color="auto"/>
              </w:pBdr>
              <w:spacing w:line="254" w:lineRule="auto"/>
              <w:ind w:right="-6"/>
              <w:jc w:val="left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Грабельникова Юлия Ивановна</w:t>
            </w:r>
          </w:p>
        </w:tc>
      </w:tr>
      <w:tr w:rsidR="00B43D93" w:rsidTr="00C019F1">
        <w:trPr>
          <w:trHeight w:val="340"/>
        </w:trPr>
        <w:tc>
          <w:tcPr>
            <w:tcW w:w="7513" w:type="dxa"/>
            <w:hideMark/>
          </w:tcPr>
          <w:p w:rsidR="00B43D93" w:rsidRDefault="00B43D93">
            <w:pPr>
              <w:pStyle w:val="a3"/>
              <w:pBdr>
                <w:top w:val="none" w:sz="0" w:space="0" w:color="auto"/>
              </w:pBdr>
              <w:spacing w:line="254" w:lineRule="auto"/>
              <w:ind w:right="-6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Малахатка Артур Анатольевич</w:t>
            </w:r>
          </w:p>
          <w:p w:rsidR="00B43D93" w:rsidRDefault="00B43D93">
            <w:pPr>
              <w:pStyle w:val="a3"/>
              <w:pBdr>
                <w:top w:val="none" w:sz="0" w:space="0" w:color="auto"/>
              </w:pBdr>
              <w:spacing w:line="254" w:lineRule="auto"/>
              <w:ind w:right="-6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Мезинцева Анна Константновна</w:t>
            </w:r>
          </w:p>
        </w:tc>
      </w:tr>
      <w:tr w:rsidR="00B43D93" w:rsidTr="00C019F1">
        <w:trPr>
          <w:trHeight w:val="340"/>
        </w:trPr>
        <w:tc>
          <w:tcPr>
            <w:tcW w:w="7513" w:type="dxa"/>
            <w:hideMark/>
          </w:tcPr>
          <w:p w:rsidR="00B43D93" w:rsidRDefault="00B43D93">
            <w:pPr>
              <w:pStyle w:val="a3"/>
              <w:pBdr>
                <w:top w:val="none" w:sz="0" w:space="0" w:color="auto"/>
              </w:pBdr>
              <w:spacing w:line="254" w:lineRule="auto"/>
              <w:ind w:right="-6"/>
              <w:jc w:val="left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Осипян Самвел Вячеславович</w:t>
            </w:r>
          </w:p>
        </w:tc>
      </w:tr>
      <w:tr w:rsidR="00B43D93" w:rsidTr="00C019F1">
        <w:trPr>
          <w:trHeight w:val="340"/>
        </w:trPr>
        <w:tc>
          <w:tcPr>
            <w:tcW w:w="7513" w:type="dxa"/>
            <w:hideMark/>
          </w:tcPr>
          <w:p w:rsidR="00B43D93" w:rsidRDefault="00B43D93">
            <w:pPr>
              <w:pStyle w:val="a3"/>
              <w:pBdr>
                <w:top w:val="none" w:sz="0" w:space="0" w:color="auto"/>
              </w:pBdr>
              <w:spacing w:line="254" w:lineRule="auto"/>
              <w:ind w:right="-6"/>
              <w:jc w:val="left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Потапова Светлана Алексеевна </w:t>
            </w:r>
          </w:p>
        </w:tc>
      </w:tr>
    </w:tbl>
    <w:p w:rsidR="00B43D93" w:rsidRDefault="00B43D93" w:rsidP="00C019F1">
      <w:pPr>
        <w:ind w:right="-108" w:firstLine="708"/>
        <w:jc w:val="both"/>
        <w:rPr>
          <w:sz w:val="28"/>
          <w:szCs w:val="28"/>
        </w:rPr>
      </w:pPr>
    </w:p>
    <w:p w:rsidR="00B872E2" w:rsidRDefault="00C019F1" w:rsidP="00B872E2">
      <w:pPr>
        <w:ind w:right="-1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02 декабря 2019 года с 9.00 часов (в течение рабочего дня, по графику (будет доведен дополнительно)) в здании министерства по адресу: </w:t>
      </w:r>
      <w:r>
        <w:rPr>
          <w:sz w:val="28"/>
          <w:szCs w:val="28"/>
        </w:rPr>
        <w:br/>
        <w:t>г. Ставрополь, ул. Ломоносова, 3, кабинет № 212, будет проведено тестирование на знание государственного языка Российской Федерации (русского языка); основ Конституции Российской Федерации, Устава (Основного Закона) Ставропольского края; основ законодательства Российской Федерации и законодательства Ставропольского края о государственной гражданской службе и противодействии коррупции; знания и умения в сфере информационно-коммуникационных технологий; знания и умения по тематике професси</w:t>
      </w:r>
      <w:r w:rsidR="00B872E2">
        <w:rPr>
          <w:sz w:val="28"/>
          <w:szCs w:val="28"/>
        </w:rPr>
        <w:t xml:space="preserve">ональной служебной деятельности, </w:t>
      </w:r>
      <w:r w:rsidR="00B872E2">
        <w:rPr>
          <w:sz w:val="28"/>
          <w:szCs w:val="28"/>
        </w:rPr>
        <w:t>а также выполнение конкурсного задания «подготовка проекта информационного письма по вопросам, относящимся к компетенции отдела».</w:t>
      </w:r>
    </w:p>
    <w:p w:rsidR="00C019F1" w:rsidRDefault="00C019F1" w:rsidP="00C019F1">
      <w:pPr>
        <w:ind w:right="-108"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Собеседование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выявление уровня знаний, умений и навыков, необходимых для исполнения должностных обязанностей при замещении вакантной должности,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состоится 03 декабря 2019 года в 15.00 часов по вышеуказанному адресу, 3-ий этаж</w:t>
      </w:r>
    </w:p>
    <w:p w:rsidR="00C019F1" w:rsidRDefault="00C019F1" w:rsidP="00C019F1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</w:p>
    <w:p w:rsidR="00C019F1" w:rsidRDefault="00C019F1" w:rsidP="00C019F1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Справки по телефону 8 (8652) 35-57-45, контактное лицо – Гусева Евгения Станиславовна.</w:t>
      </w:r>
    </w:p>
    <w:p w:rsidR="00A60C12" w:rsidRPr="005D5149" w:rsidRDefault="00A60C12" w:rsidP="00C019F1">
      <w:pPr>
        <w:shd w:val="clear" w:color="auto" w:fill="FFFFFF"/>
        <w:spacing w:line="317" w:lineRule="exact"/>
        <w:ind w:firstLine="567"/>
        <w:jc w:val="both"/>
        <w:rPr>
          <w:bCs/>
          <w:sz w:val="28"/>
          <w:szCs w:val="28"/>
        </w:rPr>
      </w:pPr>
    </w:p>
    <w:sectPr w:rsidR="00A60C12" w:rsidRPr="005D5149" w:rsidSect="00C5775F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778" w:rsidRDefault="003B6778" w:rsidP="00C5775F">
      <w:r>
        <w:separator/>
      </w:r>
    </w:p>
  </w:endnote>
  <w:endnote w:type="continuationSeparator" w:id="0">
    <w:p w:rsidR="003B6778" w:rsidRDefault="003B6778" w:rsidP="00C57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778" w:rsidRDefault="003B6778" w:rsidP="00C5775F">
      <w:r>
        <w:separator/>
      </w:r>
    </w:p>
  </w:footnote>
  <w:footnote w:type="continuationSeparator" w:id="0">
    <w:p w:rsidR="003B6778" w:rsidRDefault="003B6778" w:rsidP="00C57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1233966"/>
      <w:docPartObj>
        <w:docPartGallery w:val="Page Numbers (Top of Page)"/>
        <w:docPartUnique/>
      </w:docPartObj>
    </w:sdtPr>
    <w:sdtEndPr/>
    <w:sdtContent>
      <w:p w:rsidR="00C5775F" w:rsidRDefault="00C5775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9F1">
          <w:rPr>
            <w:noProof/>
          </w:rPr>
          <w:t>2</w:t>
        </w:r>
        <w:r>
          <w:fldChar w:fldCharType="end"/>
        </w:r>
      </w:p>
    </w:sdtContent>
  </w:sdt>
  <w:p w:rsidR="00C5775F" w:rsidRDefault="00C5775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C8"/>
    <w:rsid w:val="000F5386"/>
    <w:rsid w:val="001173FD"/>
    <w:rsid w:val="00177817"/>
    <w:rsid w:val="0021719B"/>
    <w:rsid w:val="00241F50"/>
    <w:rsid w:val="002B1495"/>
    <w:rsid w:val="002F7A62"/>
    <w:rsid w:val="003015EF"/>
    <w:rsid w:val="003274C8"/>
    <w:rsid w:val="003563CC"/>
    <w:rsid w:val="003A137C"/>
    <w:rsid w:val="003B6778"/>
    <w:rsid w:val="00487C9F"/>
    <w:rsid w:val="0054129E"/>
    <w:rsid w:val="005A1087"/>
    <w:rsid w:val="005A66F6"/>
    <w:rsid w:val="00606226"/>
    <w:rsid w:val="0075384B"/>
    <w:rsid w:val="00801BEF"/>
    <w:rsid w:val="008045DE"/>
    <w:rsid w:val="00827083"/>
    <w:rsid w:val="008F3C81"/>
    <w:rsid w:val="00997903"/>
    <w:rsid w:val="009D6BCD"/>
    <w:rsid w:val="00A60C12"/>
    <w:rsid w:val="00A94CA6"/>
    <w:rsid w:val="00B21808"/>
    <w:rsid w:val="00B43D93"/>
    <w:rsid w:val="00B872E2"/>
    <w:rsid w:val="00B945AA"/>
    <w:rsid w:val="00C019F1"/>
    <w:rsid w:val="00C5775F"/>
    <w:rsid w:val="00C76AC3"/>
    <w:rsid w:val="00CB7081"/>
    <w:rsid w:val="00CE0781"/>
    <w:rsid w:val="00D34514"/>
    <w:rsid w:val="00D5177F"/>
    <w:rsid w:val="00F609B5"/>
    <w:rsid w:val="00FC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BE0A6C-73C6-46EE-8F56-1E6EC611A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73FD"/>
    <w:pPr>
      <w:pBdr>
        <w:top w:val="single" w:sz="4" w:space="1" w:color="auto"/>
      </w:pBd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1173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Знак"/>
    <w:basedOn w:val="a"/>
    <w:rsid w:val="001173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D5177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177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577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57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577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577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5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Затоковенко Ольга Михайловна</dc:creator>
  <cp:keywords/>
  <dc:description/>
  <cp:lastModifiedBy>Гусева Евгения Станиславовна</cp:lastModifiedBy>
  <cp:revision>10</cp:revision>
  <cp:lastPrinted>2019-11-18T12:33:00Z</cp:lastPrinted>
  <dcterms:created xsi:type="dcterms:W3CDTF">2019-06-10T15:42:00Z</dcterms:created>
  <dcterms:modified xsi:type="dcterms:W3CDTF">2019-11-18T12:33:00Z</dcterms:modified>
</cp:coreProperties>
</file>